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A6" w:rsidRPr="00CF6B28" w:rsidRDefault="00863CA6" w:rsidP="00863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CF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</w:t>
      </w:r>
    </w:p>
    <w:p w:rsidR="00863CA6" w:rsidRPr="00CF6B28" w:rsidRDefault="00863CA6" w:rsidP="00863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9696A"/>
          <w:sz w:val="24"/>
          <w:szCs w:val="24"/>
          <w:lang w:eastAsia="ru-RU"/>
        </w:rPr>
      </w:pPr>
      <w:r w:rsidRPr="00CF6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граждан об общественно опасных последствиях коррупционных проявлений</w:t>
      </w:r>
    </w:p>
    <w:p w:rsidR="00863CA6" w:rsidRPr="00B27974" w:rsidRDefault="00863CA6" w:rsidP="00C815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</w:p>
    <w:p w:rsidR="00C81586" w:rsidRPr="00B27974" w:rsidRDefault="00C81586" w:rsidP="00C815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C0C0C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lang w:eastAsia="ru-RU"/>
        </w:rPr>
        <w:t xml:space="preserve">                                                     </w:t>
      </w:r>
      <w:r w:rsidRPr="00B27974">
        <w:rPr>
          <w:rFonts w:ascii="Times New Roman" w:eastAsia="Times New Roman" w:hAnsi="Times New Roman" w:cs="Times New Roman"/>
          <w:i/>
          <w:color w:val="0C0C0C"/>
          <w:lang w:eastAsia="ru-RU"/>
        </w:rPr>
        <w:t xml:space="preserve">Коррупция «есть корень из которого                                                                                                               </w:t>
      </w:r>
    </w:p>
    <w:p w:rsidR="00C81586" w:rsidRPr="00B27974" w:rsidRDefault="00C81586" w:rsidP="00C815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C0C0C"/>
          <w:lang w:eastAsia="ru-RU"/>
        </w:rPr>
      </w:pPr>
      <w:r w:rsidRPr="00B27974">
        <w:rPr>
          <w:rFonts w:ascii="Times New Roman" w:eastAsia="Times New Roman" w:hAnsi="Times New Roman" w:cs="Times New Roman"/>
          <w:i/>
          <w:color w:val="0C0C0C"/>
          <w:lang w:eastAsia="ru-RU"/>
        </w:rPr>
        <w:t xml:space="preserve">                                              вытекает во все времена и при всяких  </w:t>
      </w:r>
    </w:p>
    <w:p w:rsidR="00C81586" w:rsidRPr="00B27974" w:rsidRDefault="00C81586" w:rsidP="00C815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C0C0C"/>
          <w:lang w:eastAsia="ru-RU"/>
        </w:rPr>
      </w:pPr>
      <w:r w:rsidRPr="00B27974">
        <w:rPr>
          <w:rFonts w:ascii="Times New Roman" w:eastAsia="Times New Roman" w:hAnsi="Times New Roman" w:cs="Times New Roman"/>
          <w:i/>
          <w:color w:val="0C0C0C"/>
          <w:lang w:eastAsia="ru-RU"/>
        </w:rPr>
        <w:t>соблазнах презрение ко всем законам».</w:t>
      </w:r>
    </w:p>
    <w:p w:rsidR="00C81586" w:rsidRPr="00B27974" w:rsidRDefault="00C81586" w:rsidP="00C8158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C0C0C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lang w:eastAsia="ru-RU"/>
        </w:rPr>
        <w:t>Томас Гоббс</w:t>
      </w:r>
      <w:r w:rsidR="00413E82" w:rsidRPr="00B27974">
        <w:rPr>
          <w:rFonts w:ascii="Times New Roman" w:eastAsia="Times New Roman" w:hAnsi="Times New Roman" w:cs="Times New Roman"/>
          <w:color w:val="0C0C0C"/>
          <w:lang w:eastAsia="ru-RU"/>
        </w:rPr>
        <w:t>, философ</w:t>
      </w:r>
      <w:r w:rsidRPr="00B27974">
        <w:rPr>
          <w:rFonts w:ascii="Times New Roman" w:eastAsia="Times New Roman" w:hAnsi="Times New Roman" w:cs="Times New Roman"/>
          <w:color w:val="0C0C0C"/>
          <w:lang w:eastAsia="ru-RU"/>
        </w:rPr>
        <w:t xml:space="preserve"> </w:t>
      </w:r>
    </w:p>
    <w:p w:rsidR="0067765C" w:rsidRPr="00B27974" w:rsidRDefault="00C81586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443D78">
        <w:rPr>
          <w:rFonts w:ascii="Times New Roman" w:eastAsia="Times New Roman" w:hAnsi="Times New Roman" w:cs="Times New Roman"/>
          <w:b/>
          <w:color w:val="0C0C0C"/>
          <w:sz w:val="23"/>
          <w:szCs w:val="23"/>
          <w:lang w:eastAsia="ru-RU"/>
        </w:rPr>
        <w:t>Коррупция!</w:t>
      </w: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 Как с ней бороться? </w:t>
      </w:r>
    </w:p>
    <w:p w:rsidR="00C81586" w:rsidRPr="00B27974" w:rsidRDefault="00C81586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Что можете сделать, чтобы наша страна стала процветать?</w:t>
      </w:r>
    </w:p>
    <w:p w:rsidR="0036619A" w:rsidRPr="00B27974" w:rsidRDefault="00C81586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i/>
          <w:color w:val="0C0C0C"/>
          <w:sz w:val="23"/>
          <w:szCs w:val="23"/>
          <w:u w:val="single"/>
          <w:lang w:eastAsia="ru-RU"/>
        </w:rPr>
        <w:t>Коррупция</w:t>
      </w: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 </w:t>
      </w:r>
      <w:r w:rsidR="0036619A"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(</w:t>
      </w: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от лат. </w:t>
      </w:r>
      <w:proofErr w:type="spellStart"/>
      <w:r w:rsidR="0036619A"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val="en-US" w:eastAsia="ru-RU"/>
        </w:rPr>
        <w:t>corruptio</w:t>
      </w:r>
      <w:proofErr w:type="spellEnd"/>
      <w:r w:rsidR="0036619A"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) означает подкуп, подкупность и продажность общественных и политических деятелей, государственных чиновников и должностных лиц.</w:t>
      </w:r>
    </w:p>
    <w:p w:rsidR="00863CA6" w:rsidRPr="00B27974" w:rsidRDefault="00863CA6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i/>
          <w:color w:val="0C0C0C"/>
          <w:sz w:val="23"/>
          <w:szCs w:val="23"/>
          <w:u w:val="single"/>
          <w:lang w:eastAsia="ru-RU"/>
        </w:rPr>
        <w:t>Шантаж</w:t>
      </w: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 – угроза разоблачения, разглашения сведений, которые объект шантажа хотел бы сохранить в тайне, с целью добиться какой-либо выгоды.  </w:t>
      </w:r>
    </w:p>
    <w:p w:rsidR="0036619A" w:rsidRPr="00B27974" w:rsidRDefault="0036619A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– дело всего общества, каждого из нас. </w:t>
      </w:r>
    </w:p>
    <w:p w:rsidR="0036619A" w:rsidRPr="00B27974" w:rsidRDefault="0036619A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Многие сравнивают коррупцию с болячкой. У каждой болячки есть свои причины, которые нужно менять.   </w:t>
      </w:r>
    </w:p>
    <w:p w:rsidR="0036619A" w:rsidRPr="00B27974" w:rsidRDefault="0036619A" w:rsidP="0067765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b/>
          <w:i/>
          <w:color w:val="0C0C0C"/>
          <w:sz w:val="23"/>
          <w:szCs w:val="23"/>
          <w:lang w:eastAsia="ru-RU"/>
        </w:rPr>
        <w:t>Причины коррупции: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низкая заработная плата;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незнание законов;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желание легкой наживы;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частая сменяемость лиц на различных должностях;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нестабильность в стране;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коррупция как привычка;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низкий уровень жизни населения;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слабая развитость государственных институтов;</w:t>
      </w:r>
    </w:p>
    <w:p w:rsidR="0036619A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>- безработица;</w:t>
      </w:r>
    </w:p>
    <w:p w:rsidR="00C81586" w:rsidRPr="00B27974" w:rsidRDefault="0036619A" w:rsidP="00C815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- неразвитость институтов гражданского общества.  </w:t>
      </w:r>
      <w:r w:rsidR="00C81586" w:rsidRPr="00B27974">
        <w:rPr>
          <w:rFonts w:ascii="Times New Roman" w:eastAsia="Times New Roman" w:hAnsi="Times New Roman" w:cs="Times New Roman"/>
          <w:color w:val="0C0C0C"/>
          <w:sz w:val="23"/>
          <w:szCs w:val="23"/>
          <w:lang w:eastAsia="ru-RU"/>
        </w:rPr>
        <w:t xml:space="preserve"> </w:t>
      </w:r>
    </w:p>
    <w:p w:rsidR="0067765C" w:rsidRPr="00CF6B28" w:rsidRDefault="00987FDE" w:rsidP="0067765C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CF6B2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Уголовный кодекс Российской Федерации предусматривает </w:t>
      </w:r>
      <w:r w:rsidR="0067765C" w:rsidRPr="00CF6B2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следующие виды</w:t>
      </w:r>
      <w:r w:rsidRPr="00CF6B2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преступлений, </w:t>
      </w:r>
      <w:r w:rsidR="0067765C" w:rsidRPr="00CF6B2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относящиеся к коррупционным деяниям</w:t>
      </w:r>
      <w:r w:rsidRPr="00CF6B2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: </w:t>
      </w:r>
    </w:p>
    <w:p w:rsidR="0067765C" w:rsidRPr="00B27974" w:rsidRDefault="0067765C" w:rsidP="00CF6B28">
      <w:pPr>
        <w:shd w:val="clear" w:color="auto" w:fill="FFFFFF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 злоупотребление должностными полномочиями (статья 285);</w:t>
      </w:r>
    </w:p>
    <w:p w:rsidR="0067765C" w:rsidRPr="00B27974" w:rsidRDefault="0067765C" w:rsidP="00CF6B28">
      <w:pPr>
        <w:shd w:val="clear" w:color="auto" w:fill="FFFFFF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превышение должностных полномочий (статья 286);</w:t>
      </w:r>
    </w:p>
    <w:p w:rsidR="0067765C" w:rsidRPr="00B27974" w:rsidRDefault="0067765C" w:rsidP="00CF6B28">
      <w:pPr>
        <w:shd w:val="clear" w:color="auto" w:fill="FFFFFF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87FDE"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взятки (статья 290)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7765C" w:rsidRPr="00B27974" w:rsidRDefault="0067765C" w:rsidP="00CF6B28">
      <w:pPr>
        <w:shd w:val="clear" w:color="auto" w:fill="FFFFFF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987FDE"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дача взятки (статья 291)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987FDE"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87FDE" w:rsidRPr="00B27974" w:rsidRDefault="0067765C" w:rsidP="00CF6B28">
      <w:pPr>
        <w:shd w:val="clear" w:color="auto" w:fill="FFFFFF"/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87FDE"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посредничество во взяточничестве (статья 291.1).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Если речь идет о взятке, это значит, есть тот, кто получает взятку (взяткополучатель) и тот, кто ее дает (взяткодатель).</w:t>
      </w:r>
      <w:r w:rsidR="00B27974"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некоторых случаях </w:t>
      </w:r>
      <w:r w:rsidR="00B27974"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есть 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посредник. 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ВАШИ ДЕЙСТВИЯ В СЛУЧАЕ ВЫМОГАТЕЛЬСТВА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-поинтересоваться у собеседника о гарантиях решения вопроса в случае дачи взятки;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ЧТО СЛЕДУЕТ ВАМ ПРЕДПРИНЯТЬ СРАЗУ ПОСЛЕ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СОВЕРШИВШЕГОСЯ ФАКТА ВЫМОГАТЕЛЬСТВА?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этим у Вас возникает два варианта действий: 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Первый вариант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87FDE" w:rsidRPr="00B27974" w:rsidRDefault="00987FDE" w:rsidP="00987F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Второй вариант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87FDE" w:rsidRPr="00B27974" w:rsidRDefault="00987FDE" w:rsidP="00987F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встать на путь сопротивления коррупционерам–взяточникам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человек свободен в выборе своего решения. 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B27974" w:rsidRPr="00B27974" w:rsidRDefault="00987FDE" w:rsidP="00B27974">
      <w:pPr>
        <w:shd w:val="clear" w:color="auto" w:fill="FFFFFF"/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ВАШИ ДЕЙСТВИЯ, ЕСЛИ ВЫ ПРИНЯЛИ РЕШЕНИЕ </w:t>
      </w:r>
    </w:p>
    <w:p w:rsidR="00987FDE" w:rsidRPr="00B27974" w:rsidRDefault="00987FDE" w:rsidP="00B27974">
      <w:pPr>
        <w:shd w:val="clear" w:color="auto" w:fill="FFFFFF"/>
        <w:spacing w:before="60" w:after="6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ПРОТИВОСТОЯТЬ КОРРУПЦИИ</w:t>
      </w:r>
    </w:p>
    <w:p w:rsidR="00987FDE" w:rsidRPr="00B27974" w:rsidRDefault="00987FDE" w:rsidP="00443D78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своему усмотрению Вы можете обратиться с устным или письменным заявлением </w:t>
      </w:r>
      <w:r w:rsidR="00FC1F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Министерство социального развития Ульяновской области, в ОГКУ Ульяновский детский дом «Гнёздышко» (тел. 48-10-64) 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правоохранительные органы по месту Вашего жительства:</w:t>
      </w:r>
    </w:p>
    <w:p w:rsidR="00987FDE" w:rsidRPr="00B27974" w:rsidRDefault="00987FDE" w:rsidP="00443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отдел внутренних дел –районный отдел внутренних дел, отдел по борьбе с экономическими преступлениями, отдел по борьбе с организованной преступностью;</w:t>
      </w:r>
    </w:p>
    <w:p w:rsidR="00987FDE" w:rsidRPr="00B27974" w:rsidRDefault="00987FDE" w:rsidP="00443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прокуратуры–к районному прокурору;</w:t>
      </w:r>
    </w:p>
    <w:p w:rsidR="00987FDE" w:rsidRPr="00B27974" w:rsidRDefault="00987FDE" w:rsidP="00443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Следственное управление Следственного комитета при прокуратуре Российской Федерации;</w:t>
      </w:r>
    </w:p>
    <w:p w:rsidR="00987FDE" w:rsidRPr="00B27974" w:rsidRDefault="00987FDE" w:rsidP="00443D7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</w:t>
      </w:r>
      <w:r w:rsidR="00FC6A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аны безопасности–Управление ФСБ</w:t>
      </w: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87FDE" w:rsidRPr="00B27974" w:rsidRDefault="00987FDE" w:rsidP="00443D78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987FDE" w:rsidRPr="00B27974" w:rsidRDefault="00987FDE" w:rsidP="00443D78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</w:t>
      </w:r>
      <w:bookmarkStart w:id="0" w:name="_GoBack"/>
      <w:bookmarkEnd w:id="0"/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7 ст. 141 УПК РФ) оно обязательно проверяется.</w:t>
      </w:r>
    </w:p>
    <w:p w:rsidR="00987FDE" w:rsidRPr="00FC6AAE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6AA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ВАМ НУЖНО</w:t>
      </w:r>
      <w:r w:rsidR="00FC6AA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:</w:t>
      </w:r>
    </w:p>
    <w:p w:rsidR="00987FDE" w:rsidRPr="00B27974" w:rsidRDefault="00987FDE" w:rsidP="00987F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Прийти на прием к руководителю правоохранительного органа, куда Вы обратились с сообщением о вымогательстве у Вас взятки.</w:t>
      </w:r>
    </w:p>
    <w:p w:rsidR="00987FDE" w:rsidRPr="00B27974" w:rsidRDefault="00987FDE" w:rsidP="00987F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Написать заявление о факте вымогательства у Вас взятки или коммерческого подкупа, в котором точно указать: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 Кто 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 Какова сумма и характер вымогаемой взятки (подкупа);</w:t>
      </w:r>
    </w:p>
    <w:p w:rsidR="00987FDE" w:rsidRPr="00B27974" w:rsidRDefault="00987FDE" w:rsidP="00987FDE">
      <w:pPr>
        <w:shd w:val="clear" w:color="auto" w:fill="FFFFFF"/>
        <w:spacing w:before="60" w:after="6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 какие конкретно действия (или бездействие) у Вас вымогают взятку или совершается коммерческий подкуп;</w:t>
      </w:r>
    </w:p>
    <w:p w:rsidR="00987FDE" w:rsidRPr="00B27974" w:rsidRDefault="00987FDE" w:rsidP="00FC6AAE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27974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какое время, в каком месте и каким образом должна произойти непосредственная дача взятки или должен быть осуществлен коммерческий подкуп.</w:t>
      </w:r>
    </w:p>
    <w:p w:rsidR="00CF6B28" w:rsidRPr="00CF6B28" w:rsidRDefault="00CF6B28" w:rsidP="00FC6AAE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CF6B28">
        <w:rPr>
          <w:color w:val="000000"/>
          <w:sz w:val="23"/>
          <w:szCs w:val="23"/>
        </w:rPr>
        <w:t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ч. 1 ст. 290 УК РФ на срок до трех лет, по ч. 6 ст. 290 УК РФ на срок до 15 лет).</w:t>
      </w:r>
    </w:p>
    <w:p w:rsidR="00CF6B28" w:rsidRPr="00CF6B28" w:rsidRDefault="00CF6B28" w:rsidP="00FC6AAE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CF6B28">
        <w:rPr>
          <w:color w:val="000000"/>
          <w:sz w:val="23"/>
          <w:szCs w:val="23"/>
        </w:rPr>
        <w:t xml:space="preserve">Таким образом, </w:t>
      </w:r>
      <w:r w:rsidRPr="00443D78">
        <w:rPr>
          <w:b/>
          <w:color w:val="000000"/>
          <w:sz w:val="23"/>
          <w:szCs w:val="23"/>
          <w:u w:val="single"/>
        </w:rPr>
        <w:t>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sectPr w:rsidR="00CF6B28" w:rsidRPr="00CF6B28" w:rsidSect="00FC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84"/>
    <w:multiLevelType w:val="multilevel"/>
    <w:tmpl w:val="E386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24F4B"/>
    <w:multiLevelType w:val="multilevel"/>
    <w:tmpl w:val="64A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A4896"/>
    <w:multiLevelType w:val="multilevel"/>
    <w:tmpl w:val="E188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E3DE2"/>
    <w:multiLevelType w:val="multilevel"/>
    <w:tmpl w:val="6D1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D392E"/>
    <w:multiLevelType w:val="multilevel"/>
    <w:tmpl w:val="BF8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5AB3"/>
    <w:multiLevelType w:val="multilevel"/>
    <w:tmpl w:val="887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54653"/>
    <w:multiLevelType w:val="multilevel"/>
    <w:tmpl w:val="2B46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B5EC4"/>
    <w:multiLevelType w:val="multilevel"/>
    <w:tmpl w:val="92C6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34B40"/>
    <w:multiLevelType w:val="multilevel"/>
    <w:tmpl w:val="2B2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37781"/>
    <w:multiLevelType w:val="multilevel"/>
    <w:tmpl w:val="DF2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C3911"/>
    <w:multiLevelType w:val="multilevel"/>
    <w:tmpl w:val="E4C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36774"/>
    <w:multiLevelType w:val="multilevel"/>
    <w:tmpl w:val="0FA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F40F3"/>
    <w:multiLevelType w:val="multilevel"/>
    <w:tmpl w:val="DAD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64EA"/>
    <w:multiLevelType w:val="multilevel"/>
    <w:tmpl w:val="7BB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142B8"/>
    <w:multiLevelType w:val="multilevel"/>
    <w:tmpl w:val="B53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97820"/>
    <w:multiLevelType w:val="multilevel"/>
    <w:tmpl w:val="5D5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574AE"/>
    <w:multiLevelType w:val="multilevel"/>
    <w:tmpl w:val="FD9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83"/>
    <w:rsid w:val="0036619A"/>
    <w:rsid w:val="00413E82"/>
    <w:rsid w:val="00443D78"/>
    <w:rsid w:val="0067765C"/>
    <w:rsid w:val="00863CA6"/>
    <w:rsid w:val="00987FDE"/>
    <w:rsid w:val="00A424F0"/>
    <w:rsid w:val="00B27974"/>
    <w:rsid w:val="00B92567"/>
    <w:rsid w:val="00BE2290"/>
    <w:rsid w:val="00C81586"/>
    <w:rsid w:val="00CF6B28"/>
    <w:rsid w:val="00ED1583"/>
    <w:rsid w:val="00FC1F27"/>
    <w:rsid w:val="00FC257B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6615"/>
  <w15:chartTrackingRefBased/>
  <w15:docId w15:val="{66629E22-622C-4CEA-8C1E-F56193C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DE"/>
    <w:rPr>
      <w:rFonts w:ascii="Segoe UI" w:hAnsi="Segoe UI" w:cs="Segoe UI"/>
      <w:sz w:val="18"/>
      <w:szCs w:val="18"/>
    </w:rPr>
  </w:style>
  <w:style w:type="paragraph" w:customStyle="1" w:styleId="2">
    <w:name w:val="2"/>
    <w:basedOn w:val="a"/>
    <w:rsid w:val="00CF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2023-08-16T12:20:00Z</cp:lastPrinted>
  <dcterms:created xsi:type="dcterms:W3CDTF">2023-08-14T06:51:00Z</dcterms:created>
  <dcterms:modified xsi:type="dcterms:W3CDTF">2023-08-16T12:20:00Z</dcterms:modified>
</cp:coreProperties>
</file>