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15" w:rsidRPr="00343715" w:rsidRDefault="00DE3E96" w:rsidP="0034371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ОГКУ Ульяновский детский дом «Гнёздышко»</w:t>
      </w:r>
    </w:p>
    <w:p w:rsidR="00343715" w:rsidRDefault="00343715" w:rsidP="0034371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u w:val="single"/>
          <w:lang w:eastAsia="ru-RU"/>
        </w:rPr>
      </w:pPr>
    </w:p>
    <w:p w:rsidR="00343715" w:rsidRPr="00343715" w:rsidRDefault="00343715" w:rsidP="00343715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  <w:u w:val="single"/>
          <w:lang w:eastAsia="ru-RU"/>
        </w:rPr>
      </w:pPr>
      <w:r w:rsidRPr="00343715">
        <w:rPr>
          <w:bCs/>
          <w:color w:val="000000"/>
          <w:sz w:val="28"/>
          <w:szCs w:val="28"/>
          <w:u w:val="single"/>
          <w:lang w:eastAsia="ru-RU"/>
        </w:rPr>
        <w:t>Тест по противодействию коррупции</w:t>
      </w:r>
    </w:p>
    <w:p w:rsidR="00343715" w:rsidRDefault="00343715" w:rsidP="0034371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43715" w:rsidRDefault="00343715" w:rsidP="0034371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B0055" w:rsidRPr="00EB0055" w:rsidRDefault="00EB0055" w:rsidP="00EB005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EB0055">
        <w:rPr>
          <w:b/>
          <w:bCs/>
          <w:color w:val="000000"/>
          <w:sz w:val="24"/>
          <w:szCs w:val="24"/>
          <w:lang w:eastAsia="ru-RU"/>
        </w:rPr>
        <w:t xml:space="preserve">1. </w:t>
      </w:r>
      <w:r w:rsidR="00DE3E96">
        <w:rPr>
          <w:b/>
          <w:bCs/>
          <w:color w:val="000000"/>
          <w:sz w:val="24"/>
          <w:szCs w:val="24"/>
          <w:lang w:eastAsia="ru-RU"/>
        </w:rPr>
        <w:t>Что понимается под коррупцией?</w:t>
      </w:r>
    </w:p>
    <w:p w:rsidR="00EB0055" w:rsidRPr="00EB0055" w:rsidRDefault="005839F7" w:rsidP="00B95C3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А) </w:t>
      </w:r>
      <w:r w:rsidR="00DE3E96">
        <w:rPr>
          <w:color w:val="000000"/>
          <w:sz w:val="24"/>
          <w:szCs w:val="24"/>
          <w:lang w:eastAsia="ru-RU"/>
        </w:rPr>
        <w:t>подношение подарков должностным лицам</w:t>
      </w:r>
      <w:r w:rsidR="00B95C33">
        <w:rPr>
          <w:color w:val="000000"/>
          <w:sz w:val="24"/>
          <w:szCs w:val="24"/>
          <w:lang w:eastAsia="ru-RU"/>
        </w:rPr>
        <w:t>;</w:t>
      </w:r>
      <w:r w:rsidR="00DE3E96">
        <w:rPr>
          <w:color w:val="000000"/>
          <w:sz w:val="24"/>
          <w:szCs w:val="24"/>
          <w:lang w:eastAsia="ru-RU"/>
        </w:rPr>
        <w:t xml:space="preserve"> </w:t>
      </w:r>
    </w:p>
    <w:p w:rsidR="00EB0055" w:rsidRPr="00EB0055" w:rsidRDefault="005839F7" w:rsidP="00B95C3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Б) </w:t>
      </w:r>
      <w:r w:rsidR="00DE3E96">
        <w:rPr>
          <w:color w:val="000000"/>
          <w:sz w:val="24"/>
          <w:szCs w:val="24"/>
          <w:lang w:eastAsia="ru-RU"/>
        </w:rPr>
        <w:t>вымогательство</w:t>
      </w:r>
      <w:r w:rsidR="00B95C33">
        <w:rPr>
          <w:color w:val="000000"/>
          <w:sz w:val="24"/>
          <w:szCs w:val="24"/>
          <w:lang w:eastAsia="ru-RU"/>
        </w:rPr>
        <w:t>;</w:t>
      </w:r>
    </w:p>
    <w:p w:rsidR="00DE3E96" w:rsidRDefault="005839F7" w:rsidP="00B95C3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В) </w:t>
      </w:r>
      <w:r w:rsidR="00DE3E96">
        <w:rPr>
          <w:color w:val="000000"/>
          <w:sz w:val="24"/>
          <w:szCs w:val="24"/>
          <w:lang w:eastAsia="ru-RU"/>
        </w:rPr>
        <w:t>взяточничество</w:t>
      </w:r>
      <w:r w:rsidR="00B95C33">
        <w:rPr>
          <w:color w:val="000000"/>
          <w:sz w:val="24"/>
          <w:szCs w:val="24"/>
          <w:lang w:eastAsia="ru-RU"/>
        </w:rPr>
        <w:t>;</w:t>
      </w:r>
    </w:p>
    <w:p w:rsidR="00EB0055" w:rsidRDefault="00DE3E96" w:rsidP="00B95C33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Г) злоупотребление служебным положением</w:t>
      </w:r>
      <w:r w:rsidR="005839F7">
        <w:rPr>
          <w:color w:val="000000"/>
          <w:sz w:val="24"/>
          <w:szCs w:val="24"/>
          <w:lang w:eastAsia="ru-RU"/>
        </w:rPr>
        <w:t>.</w:t>
      </w:r>
    </w:p>
    <w:p w:rsidR="00FB69CC" w:rsidRPr="002E7D2F" w:rsidRDefault="00FB69CC" w:rsidP="00CC4D5F">
      <w:pPr>
        <w:shd w:val="clear" w:color="auto" w:fill="FFFFFF"/>
        <w:jc w:val="both"/>
        <w:rPr>
          <w:rFonts w:ascii="Roboto" w:hAnsi="Roboto"/>
          <w:color w:val="333333"/>
          <w:sz w:val="24"/>
          <w:szCs w:val="24"/>
          <w:lang w:eastAsia="ru-RU"/>
        </w:rPr>
      </w:pPr>
    </w:p>
    <w:p w:rsidR="002E7D2F" w:rsidRPr="002E7D2F" w:rsidRDefault="002E7D2F" w:rsidP="00B95C33">
      <w:pPr>
        <w:shd w:val="clear" w:color="auto" w:fill="FFFFFF"/>
        <w:spacing w:after="375"/>
        <w:ind w:firstLine="708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2. Правовая основа противодействия коррупции в Российской Федерации: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>А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включает нормативные правовые акты только федерального уровня управления</w:t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>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>Б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 xml:space="preserve">) </w:t>
      </w:r>
      <w:r w:rsidR="00B95C33" w:rsidRPr="00B95C33">
        <w:rPr>
          <w:rFonts w:ascii="Roboto" w:hAnsi="Roboto"/>
          <w:color w:val="333333"/>
          <w:sz w:val="24"/>
          <w:szCs w:val="24"/>
          <w:lang w:eastAsia="ru-RU"/>
        </w:rPr>
        <w:t xml:space="preserve">включает нормативные правовые акты </w:t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 xml:space="preserve">не </w:t>
      </w:r>
      <w:r w:rsidR="00B95C33" w:rsidRPr="00B95C33">
        <w:rPr>
          <w:rFonts w:ascii="Roboto" w:hAnsi="Roboto"/>
          <w:color w:val="333333"/>
          <w:sz w:val="24"/>
          <w:szCs w:val="24"/>
          <w:lang w:eastAsia="ru-RU"/>
        </w:rPr>
        <w:t>только федерального уровня</w:t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="00B95C33" w:rsidRPr="00B95C33">
        <w:rPr>
          <w:rFonts w:ascii="Roboto" w:hAnsi="Roboto"/>
          <w:color w:val="333333"/>
          <w:sz w:val="24"/>
          <w:szCs w:val="24"/>
          <w:lang w:eastAsia="ru-RU"/>
        </w:rPr>
        <w:t>управления</w:t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>, но и регионального значения (законы субъекта Российской Федерации – Ульяновской области)</w:t>
      </w:r>
      <w:r w:rsidR="00B95C33" w:rsidRPr="00B95C33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>В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включает только Федеральный закон</w:t>
      </w:r>
      <w:r w:rsidR="00FB69CC">
        <w:rPr>
          <w:rFonts w:ascii="Roboto" w:hAnsi="Roboto"/>
          <w:color w:val="333333"/>
          <w:sz w:val="24"/>
          <w:szCs w:val="24"/>
          <w:lang w:eastAsia="ru-RU"/>
        </w:rPr>
        <w:t xml:space="preserve"> от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="00FB69CC">
        <w:rPr>
          <w:rFonts w:ascii="Roboto" w:hAnsi="Roboto"/>
          <w:color w:val="333333"/>
          <w:sz w:val="24"/>
          <w:szCs w:val="24"/>
          <w:lang w:eastAsia="ru-RU"/>
        </w:rPr>
        <w:t>0</w:t>
      </w:r>
      <w:r w:rsidR="00FB69CC" w:rsidRPr="00FB69CC">
        <w:rPr>
          <w:rFonts w:ascii="Roboto" w:hAnsi="Roboto"/>
          <w:color w:val="333333"/>
          <w:sz w:val="24"/>
          <w:szCs w:val="24"/>
          <w:lang w:eastAsia="ru-RU"/>
        </w:rPr>
        <w:t>5</w:t>
      </w:r>
      <w:r w:rsidR="00FB69CC">
        <w:rPr>
          <w:rFonts w:ascii="Roboto" w:hAnsi="Roboto"/>
          <w:color w:val="333333"/>
          <w:sz w:val="24"/>
          <w:szCs w:val="24"/>
          <w:lang w:eastAsia="ru-RU"/>
        </w:rPr>
        <w:t>.12.</w:t>
      </w:r>
      <w:r w:rsidR="00FB69CC" w:rsidRPr="00FB69CC">
        <w:rPr>
          <w:rFonts w:ascii="Roboto" w:hAnsi="Roboto"/>
          <w:color w:val="333333"/>
          <w:sz w:val="24"/>
          <w:szCs w:val="24"/>
          <w:lang w:eastAsia="ru-RU"/>
        </w:rPr>
        <w:t xml:space="preserve">2008 </w:t>
      </w:r>
      <w:r w:rsidR="00FB69CC">
        <w:rPr>
          <w:rFonts w:ascii="Roboto" w:hAnsi="Roboto"/>
          <w:color w:val="333333"/>
          <w:sz w:val="24"/>
          <w:szCs w:val="24"/>
          <w:lang w:eastAsia="ru-RU"/>
        </w:rPr>
        <w:t>№</w:t>
      </w:r>
      <w:r w:rsidR="00FB69CC" w:rsidRPr="00FB69CC">
        <w:rPr>
          <w:rFonts w:ascii="Roboto" w:hAnsi="Roboto"/>
          <w:color w:val="333333"/>
          <w:sz w:val="24"/>
          <w:szCs w:val="24"/>
          <w:lang w:eastAsia="ru-RU"/>
        </w:rPr>
        <w:t xml:space="preserve">273-ФЗ 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«О противодействии коррупции»</w:t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2E7D2F" w:rsidRPr="002E7D2F" w:rsidRDefault="002E7D2F" w:rsidP="00B95C33">
      <w:pPr>
        <w:shd w:val="clear" w:color="auto" w:fill="FFFFFF"/>
        <w:spacing w:after="375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3. Выберите пример коррупционных действий: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>А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преподавательскую деятельность за вознаграждение в качестве совместителя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>Б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получение любого подарка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>В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использование служебного положения для получения выгоды в отношении</w:t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 xml:space="preserve"> себя или своих 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родственников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2E7D2F" w:rsidRPr="002E7D2F" w:rsidRDefault="002E7D2F" w:rsidP="00B95C33">
      <w:pPr>
        <w:shd w:val="clear" w:color="auto" w:fill="FFFFFF"/>
        <w:spacing w:after="375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4. К числу основных принципов противодействия коррупции в Российской</w:t>
      </w:r>
      <w:r w:rsidR="00B95C33" w:rsidRPr="00B95C33">
        <w:rPr>
          <w:rFonts w:ascii="Roboto" w:hAnsi="Roboto"/>
          <w:b/>
          <w:color w:val="333333"/>
          <w:sz w:val="24"/>
          <w:szCs w:val="24"/>
          <w:lang w:eastAsia="ru-RU"/>
        </w:rPr>
        <w:t xml:space="preserve"> 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Федерации не относится принцип: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>А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конфиденциальности при решении вопроса о привлечении к ответственности за совершени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е коррупционных правонарушений;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>Б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сотрудничества государства с институтами гражданского общества, международными организациями и физическими лицами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B95C33">
        <w:rPr>
          <w:rFonts w:ascii="Roboto" w:hAnsi="Roboto"/>
          <w:color w:val="333333"/>
          <w:sz w:val="24"/>
          <w:szCs w:val="24"/>
          <w:lang w:eastAsia="ru-RU"/>
        </w:rPr>
        <w:t>В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приоритетного применения мер по предупреждению коррупции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060DCD" w:rsidRDefault="00060DCD" w:rsidP="00060DCD">
      <w:pPr>
        <w:shd w:val="clear" w:color="auto" w:fill="FFFFFF"/>
        <w:ind w:firstLine="709"/>
        <w:jc w:val="both"/>
        <w:rPr>
          <w:rFonts w:ascii="Roboto" w:hAnsi="Roboto"/>
          <w:b/>
          <w:color w:val="333333"/>
          <w:sz w:val="24"/>
          <w:szCs w:val="24"/>
          <w:lang w:eastAsia="ru-RU"/>
        </w:rPr>
      </w:pPr>
      <w:r>
        <w:rPr>
          <w:b/>
          <w:bCs/>
          <w:color w:val="2B2727"/>
          <w:spacing w:val="8"/>
          <w:sz w:val="24"/>
          <w:szCs w:val="24"/>
          <w:lang w:eastAsia="ru-RU"/>
        </w:rPr>
        <w:t>5</w:t>
      </w:r>
      <w:r w:rsidRPr="00FB69CC">
        <w:rPr>
          <w:b/>
          <w:bCs/>
          <w:color w:val="2B2727"/>
          <w:spacing w:val="8"/>
          <w:sz w:val="24"/>
          <w:szCs w:val="24"/>
          <w:lang w:eastAsia="ru-RU"/>
        </w:rPr>
        <w:t>. Что и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 xml:space="preserve">з перечисленного </w:t>
      </w:r>
      <w:r>
        <w:rPr>
          <w:rFonts w:ascii="Roboto" w:hAnsi="Roboto"/>
          <w:b/>
          <w:color w:val="333333"/>
          <w:sz w:val="24"/>
          <w:szCs w:val="24"/>
          <w:lang w:eastAsia="ru-RU"/>
        </w:rPr>
        <w:t>может привести к конфликту интересов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:</w:t>
      </w:r>
    </w:p>
    <w:p w:rsidR="00060DCD" w:rsidRDefault="00060DCD" w:rsidP="00060DCD">
      <w:pPr>
        <w:shd w:val="clear" w:color="auto" w:fill="FFFFFF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>
        <w:rPr>
          <w:rFonts w:ascii="Roboto" w:hAnsi="Roboto"/>
          <w:color w:val="333333"/>
          <w:sz w:val="24"/>
          <w:szCs w:val="24"/>
          <w:lang w:eastAsia="ru-RU"/>
        </w:rPr>
        <w:t>А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совместна</w:t>
      </w:r>
      <w:r>
        <w:rPr>
          <w:rFonts w:ascii="Roboto" w:hAnsi="Roboto"/>
          <w:color w:val="333333"/>
          <w:sz w:val="24"/>
          <w:szCs w:val="24"/>
          <w:lang w:eastAsia="ru-RU"/>
        </w:rPr>
        <w:t>я работа близких родственников (</w:t>
      </w:r>
      <w:r w:rsidRPr="00FC7ADE">
        <w:rPr>
          <w:rFonts w:ascii="Roboto" w:hAnsi="Roboto"/>
          <w:color w:val="333333"/>
          <w:sz w:val="24"/>
          <w:szCs w:val="24"/>
          <w:lang w:eastAsia="ru-RU"/>
        </w:rPr>
        <w:t>запрет распространяется на </w:t>
      </w:r>
      <w:r w:rsidRPr="00FC7ADE">
        <w:rPr>
          <w:rFonts w:ascii="Roboto" w:hAnsi="Roboto"/>
          <w:bCs/>
          <w:color w:val="333333"/>
          <w:sz w:val="24"/>
          <w:szCs w:val="24"/>
          <w:lang w:eastAsia="ru-RU"/>
        </w:rPr>
        <w:t>руководителя</w:t>
      </w:r>
      <w:r w:rsidRPr="00FC7ADE">
        <w:rPr>
          <w:rFonts w:ascii="Roboto" w:hAnsi="Roboto"/>
          <w:color w:val="333333"/>
          <w:sz w:val="24"/>
          <w:szCs w:val="24"/>
          <w:lang w:eastAsia="ru-RU"/>
        </w:rPr>
        <w:t> </w:t>
      </w:r>
      <w:r>
        <w:rPr>
          <w:rFonts w:ascii="Roboto" w:hAnsi="Roboto"/>
          <w:color w:val="333333"/>
          <w:sz w:val="24"/>
          <w:szCs w:val="24"/>
          <w:lang w:eastAsia="ru-RU"/>
        </w:rPr>
        <w:t xml:space="preserve">- </w:t>
      </w:r>
      <w:r w:rsidRPr="00FC7ADE">
        <w:rPr>
          <w:rFonts w:ascii="Roboto" w:hAnsi="Roboto"/>
          <w:color w:val="333333"/>
          <w:sz w:val="24"/>
          <w:szCs w:val="24"/>
          <w:lang w:eastAsia="ru-RU"/>
        </w:rPr>
        <w:t>его заместителей</w:t>
      </w:r>
      <w:r>
        <w:rPr>
          <w:rFonts w:ascii="Roboto" w:hAnsi="Roboto"/>
          <w:color w:val="333333"/>
          <w:sz w:val="24"/>
          <w:szCs w:val="24"/>
          <w:lang w:eastAsia="ru-RU"/>
        </w:rPr>
        <w:t xml:space="preserve">, </w:t>
      </w:r>
      <w:r w:rsidRPr="00FC7ADE">
        <w:rPr>
          <w:rFonts w:ascii="Roboto" w:hAnsi="Roboto"/>
          <w:color w:val="333333"/>
          <w:sz w:val="24"/>
          <w:szCs w:val="24"/>
          <w:lang w:eastAsia="ru-RU"/>
        </w:rPr>
        <w:t>главного бухгалтера</w:t>
      </w:r>
      <w:r>
        <w:rPr>
          <w:rFonts w:ascii="Roboto" w:hAnsi="Roboto"/>
          <w:color w:val="333333"/>
          <w:sz w:val="24"/>
          <w:szCs w:val="24"/>
          <w:lang w:eastAsia="ru-RU"/>
        </w:rPr>
        <w:t xml:space="preserve"> - </w:t>
      </w:r>
      <w:r w:rsidRPr="00FC7ADE">
        <w:rPr>
          <w:rFonts w:ascii="Roboto" w:hAnsi="Roboto"/>
          <w:color w:val="333333"/>
          <w:sz w:val="24"/>
          <w:szCs w:val="24"/>
          <w:lang w:eastAsia="ru-RU"/>
        </w:rPr>
        <w:t>его заместителей)</w:t>
      </w:r>
      <w:r>
        <w:rPr>
          <w:rFonts w:ascii="Roboto" w:hAnsi="Roboto"/>
          <w:color w:val="333333"/>
          <w:sz w:val="24"/>
          <w:szCs w:val="24"/>
          <w:lang w:eastAsia="ru-RU"/>
        </w:rPr>
        <w:t xml:space="preserve">; </w:t>
      </w:r>
      <w:r w:rsidRPr="00FC7ADE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</w:p>
    <w:p w:rsidR="00060DCD" w:rsidRDefault="00060DCD" w:rsidP="00060DCD">
      <w:pPr>
        <w:shd w:val="clear" w:color="auto" w:fill="FFFFFF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>
        <w:rPr>
          <w:rFonts w:ascii="Roboto" w:hAnsi="Roboto"/>
          <w:color w:val="333333"/>
          <w:sz w:val="24"/>
          <w:szCs w:val="24"/>
          <w:lang w:eastAsia="ru-RU"/>
        </w:rPr>
        <w:t>Б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публичные высказывания</w:t>
      </w:r>
      <w:r>
        <w:rPr>
          <w:rFonts w:ascii="Roboto" w:hAnsi="Roboto"/>
          <w:color w:val="333333"/>
          <w:sz w:val="24"/>
          <w:szCs w:val="24"/>
          <w:lang w:eastAsia="ru-RU"/>
        </w:rPr>
        <w:t>;</w:t>
      </w:r>
    </w:p>
    <w:p w:rsidR="00060DCD" w:rsidRDefault="00060DCD" w:rsidP="00060DCD">
      <w:pPr>
        <w:shd w:val="clear" w:color="auto" w:fill="FFFFFF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>
        <w:rPr>
          <w:rFonts w:ascii="Roboto" w:hAnsi="Roboto"/>
          <w:color w:val="333333"/>
          <w:sz w:val="24"/>
          <w:szCs w:val="24"/>
          <w:lang w:eastAsia="ru-RU"/>
        </w:rPr>
        <w:t>В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участие в управлении некоммерческой организацией</w:t>
      </w:r>
      <w:r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060DCD" w:rsidRDefault="00060DCD" w:rsidP="00060DCD">
      <w:pPr>
        <w:shd w:val="clear" w:color="auto" w:fill="FFFFFF"/>
        <w:ind w:firstLine="708"/>
        <w:rPr>
          <w:rFonts w:ascii="Roboto" w:hAnsi="Roboto"/>
          <w:b/>
          <w:color w:val="333333"/>
          <w:sz w:val="24"/>
          <w:szCs w:val="24"/>
          <w:lang w:eastAsia="ru-RU"/>
        </w:rPr>
      </w:pPr>
    </w:p>
    <w:p w:rsidR="002E7D2F" w:rsidRDefault="00591F17" w:rsidP="00060DCD">
      <w:pPr>
        <w:shd w:val="clear" w:color="auto" w:fill="FFFFFF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>
        <w:rPr>
          <w:rFonts w:ascii="Roboto" w:hAnsi="Roboto"/>
          <w:b/>
          <w:color w:val="333333"/>
          <w:sz w:val="24"/>
          <w:szCs w:val="24"/>
          <w:lang w:eastAsia="ru-RU"/>
        </w:rPr>
        <w:t>6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t xml:space="preserve">. Отметьте, в какой ситуации </w:t>
      </w:r>
      <w:r>
        <w:rPr>
          <w:rFonts w:ascii="Roboto" w:hAnsi="Roboto"/>
          <w:b/>
          <w:color w:val="333333"/>
          <w:sz w:val="24"/>
          <w:szCs w:val="24"/>
          <w:lang w:eastAsia="ru-RU"/>
        </w:rPr>
        <w:t>работник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t xml:space="preserve"> может принять подарок в ходе выполнения своих должностных обязанностей: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А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если стоимость подарка не превышает 3 тысяч рублей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Б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если подарок выражается в оказании услуг, оплате тр</w:t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анспортных расходов, к примеру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br/>
        <w:t>В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если подарок вручен на официальном мероприятии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060DCD" w:rsidRPr="002E7D2F" w:rsidRDefault="00060DCD" w:rsidP="00060DCD">
      <w:pPr>
        <w:shd w:val="clear" w:color="auto" w:fill="FFFFFF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</w:p>
    <w:p w:rsidR="002E7D2F" w:rsidRPr="002E7D2F" w:rsidRDefault="00591F17" w:rsidP="00591F17">
      <w:pPr>
        <w:shd w:val="clear" w:color="auto" w:fill="FFFFFF"/>
        <w:spacing w:after="375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 w:rsidRPr="00591F17">
        <w:rPr>
          <w:rFonts w:ascii="Roboto" w:hAnsi="Roboto"/>
          <w:b/>
          <w:color w:val="333333"/>
          <w:sz w:val="24"/>
          <w:szCs w:val="24"/>
          <w:lang w:eastAsia="ru-RU"/>
        </w:rPr>
        <w:t>7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t>. Граждане Российской Федерации, иностранные граждане и лица без гражданства за совершение коррупционных правонарушений не несут: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А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) материальную ответственность;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Б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уголовную ответственность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В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дисциплинарную ответственность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2E7D2F" w:rsidRPr="002E7D2F" w:rsidRDefault="00591F17" w:rsidP="00591F17">
      <w:pPr>
        <w:shd w:val="clear" w:color="auto" w:fill="FFFFFF"/>
        <w:spacing w:after="375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 w:rsidRPr="00591F17">
        <w:rPr>
          <w:rFonts w:ascii="Roboto" w:hAnsi="Roboto"/>
          <w:b/>
          <w:color w:val="333333"/>
          <w:sz w:val="24"/>
          <w:szCs w:val="24"/>
          <w:lang w:eastAsia="ru-RU"/>
        </w:rPr>
        <w:lastRenderedPageBreak/>
        <w:t>8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t>. Основные направления государственной политики в области противодействия коррупции определяются: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А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Правительством Российской Федерации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Б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Пр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езидентом Российской Федерации;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В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Федеральным Собранием Российской Федерации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2E7D2F" w:rsidRPr="002E7D2F" w:rsidRDefault="00591F17" w:rsidP="00591F17">
      <w:pPr>
        <w:shd w:val="clear" w:color="auto" w:fill="FFFFFF"/>
        <w:spacing w:after="375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 w:rsidRPr="00591F17">
        <w:rPr>
          <w:rFonts w:ascii="Roboto" w:hAnsi="Roboto"/>
          <w:b/>
          <w:color w:val="333333"/>
          <w:sz w:val="24"/>
          <w:szCs w:val="24"/>
          <w:lang w:eastAsia="ru-RU"/>
        </w:rPr>
        <w:t>9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t xml:space="preserve">. Какая форма предусмотрена для уведомления </w:t>
      </w:r>
      <w:r>
        <w:rPr>
          <w:rFonts w:ascii="Roboto" w:hAnsi="Roboto"/>
          <w:b/>
          <w:color w:val="333333"/>
          <w:sz w:val="24"/>
          <w:szCs w:val="24"/>
          <w:lang w:eastAsia="ru-RU"/>
        </w:rPr>
        <w:t>работником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t xml:space="preserve"> о возникшем конфликте интересов или о возможности его возникновения: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А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письменная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Б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устная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В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не имеет значения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2E7D2F" w:rsidRPr="002E7D2F" w:rsidRDefault="002E7D2F" w:rsidP="00591F17">
      <w:pPr>
        <w:shd w:val="clear" w:color="auto" w:fill="FFFFFF"/>
        <w:spacing w:after="375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1</w:t>
      </w:r>
      <w:r w:rsidR="00591F17">
        <w:rPr>
          <w:rFonts w:ascii="Roboto" w:hAnsi="Roboto"/>
          <w:b/>
          <w:color w:val="333333"/>
          <w:sz w:val="24"/>
          <w:szCs w:val="24"/>
          <w:lang w:eastAsia="ru-RU"/>
        </w:rPr>
        <w:t>0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. Выберите верное утверждение: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А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Основные полномочия по координации и контролю в сфере противодействия коррупции возложены на Федеральное антикоррупционное агентство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Б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 xml:space="preserve">) Координация деятельности правоохранительных органов в сфере противодействия коррупции возложена на Генерального прокурора Российской Федерации и 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подчиненных ему прокуроров;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В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Проверку сведений о доходах, расходах, об имуществе и обязательствах имущественного характера любых лиц, которые обязаны представлять такие сведения, может проводить Счетная палата Российской Федерации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2E7D2F" w:rsidRPr="002E7D2F" w:rsidRDefault="002E7D2F" w:rsidP="00591F17">
      <w:pPr>
        <w:shd w:val="clear" w:color="auto" w:fill="FFFFFF"/>
        <w:spacing w:after="375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1</w:t>
      </w:r>
      <w:r w:rsidR="00591F17" w:rsidRPr="00591F17">
        <w:rPr>
          <w:rFonts w:ascii="Roboto" w:hAnsi="Roboto"/>
          <w:b/>
          <w:color w:val="333333"/>
          <w:sz w:val="24"/>
          <w:szCs w:val="24"/>
          <w:lang w:eastAsia="ru-RU"/>
        </w:rPr>
        <w:t>1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 xml:space="preserve">. Кто должен знать о возникшем конфликте интересов или о возможности его возникновения, кроме </w:t>
      </w:r>
      <w:r w:rsidR="00591F17">
        <w:rPr>
          <w:rFonts w:ascii="Roboto" w:hAnsi="Roboto"/>
          <w:b/>
          <w:color w:val="333333"/>
          <w:sz w:val="24"/>
          <w:szCs w:val="24"/>
          <w:lang w:eastAsia="ru-RU"/>
        </w:rPr>
        <w:t>работника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: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А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представитель нанимател</w:t>
      </w:r>
      <w:r w:rsidR="00591F17">
        <w:rPr>
          <w:rFonts w:ascii="Roboto" w:hAnsi="Roboto"/>
          <w:color w:val="333333"/>
          <w:sz w:val="24"/>
          <w:szCs w:val="24"/>
          <w:lang w:eastAsia="ru-RU"/>
        </w:rPr>
        <w:t>я (работодатель)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Б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лицо, ответственное за работу по профилактике коррупционных правонарушений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 xml:space="preserve"> 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В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правоохранительные органы</w:t>
      </w:r>
      <w:r w:rsidR="00060DCD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2E7D2F" w:rsidRPr="002E7D2F" w:rsidRDefault="002E7D2F" w:rsidP="00A50EEF">
      <w:pPr>
        <w:shd w:val="clear" w:color="auto" w:fill="FFFFFF"/>
        <w:spacing w:after="375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1</w:t>
      </w:r>
      <w:r w:rsidR="00A50EEF" w:rsidRPr="00A50EEF">
        <w:rPr>
          <w:rFonts w:ascii="Roboto" w:hAnsi="Roboto"/>
          <w:b/>
          <w:color w:val="333333"/>
          <w:sz w:val="24"/>
          <w:szCs w:val="24"/>
          <w:lang w:eastAsia="ru-RU"/>
        </w:rPr>
        <w:t>2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. В соответствии с Федеральным законом «О противодействии коррупции» коррупция: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А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возможна только в государственном секторе экономики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Б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не включает случаи, когда незаконная выгода должностного лица незначительна (не превышает одной тысячи рублей)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В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связана с незаконным использованием должностного положения в целях при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обретения имущественной выгоды.</w:t>
      </w:r>
    </w:p>
    <w:p w:rsidR="002E7D2F" w:rsidRPr="002E7D2F" w:rsidRDefault="002E7D2F" w:rsidP="00A50EEF">
      <w:pPr>
        <w:shd w:val="clear" w:color="auto" w:fill="FFFFFF"/>
        <w:spacing w:after="375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1</w:t>
      </w:r>
      <w:r w:rsidR="00A50EEF" w:rsidRPr="00A50EEF">
        <w:rPr>
          <w:rFonts w:ascii="Roboto" w:hAnsi="Roboto"/>
          <w:b/>
          <w:color w:val="333333"/>
          <w:sz w:val="24"/>
          <w:szCs w:val="24"/>
          <w:lang w:eastAsia="ru-RU"/>
        </w:rPr>
        <w:t>3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. Кем был утверждён Национальный план противодействия коррупции: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А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Федеральным законом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Б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Указом Президента РФ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В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Постановлением Правительства РФ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A50EEF" w:rsidRDefault="002E7D2F" w:rsidP="00CC4D5F">
      <w:pPr>
        <w:shd w:val="clear" w:color="auto" w:fill="FFFFFF"/>
        <w:ind w:firstLine="708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1</w:t>
      </w:r>
      <w:r w:rsidR="00A50EEF" w:rsidRPr="00A50EEF">
        <w:rPr>
          <w:rFonts w:ascii="Roboto" w:hAnsi="Roboto"/>
          <w:b/>
          <w:color w:val="333333"/>
          <w:sz w:val="24"/>
          <w:szCs w:val="24"/>
          <w:lang w:eastAsia="ru-RU"/>
        </w:rPr>
        <w:t>4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. Принятие Федерального закона № 273-ФЗ «О противодействии коррупции»: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А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имело ограниченный эффект, поскольку данный закон регулировал противодействие коррупции только на федеральном уровне управления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</w:p>
    <w:p w:rsidR="00F70E0A" w:rsidRDefault="00A50EEF" w:rsidP="00CC4D5F">
      <w:pPr>
        <w:shd w:val="clear" w:color="auto" w:fill="FFFFFF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>
        <w:rPr>
          <w:rFonts w:ascii="Roboto" w:hAnsi="Roboto"/>
          <w:color w:val="333333"/>
          <w:sz w:val="24"/>
          <w:szCs w:val="24"/>
          <w:lang w:eastAsia="ru-RU"/>
        </w:rPr>
        <w:t>Б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позволило установить единые правовые и организационные основы противодействия ко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ррупции в Российской Федерации;</w:t>
      </w:r>
    </w:p>
    <w:p w:rsidR="002E7D2F" w:rsidRDefault="00A50EEF" w:rsidP="00F70E0A">
      <w:pPr>
        <w:shd w:val="clear" w:color="auto" w:fill="FFFFFF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>
        <w:rPr>
          <w:rFonts w:ascii="Roboto" w:hAnsi="Roboto"/>
          <w:color w:val="333333"/>
          <w:sz w:val="24"/>
          <w:szCs w:val="24"/>
          <w:lang w:eastAsia="ru-RU"/>
        </w:rPr>
        <w:t>В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позволило ввести законодательно установленное определение коррупции</w:t>
      </w:r>
    </w:p>
    <w:p w:rsidR="00F70E0A" w:rsidRPr="002E7D2F" w:rsidRDefault="00F70E0A" w:rsidP="00F70E0A">
      <w:pPr>
        <w:shd w:val="clear" w:color="auto" w:fill="FFFFFF"/>
        <w:jc w:val="both"/>
        <w:rPr>
          <w:rFonts w:ascii="Roboto" w:hAnsi="Roboto"/>
          <w:color w:val="333333"/>
          <w:sz w:val="24"/>
          <w:szCs w:val="24"/>
          <w:lang w:eastAsia="ru-RU"/>
        </w:rPr>
      </w:pPr>
    </w:p>
    <w:p w:rsidR="00A50EEF" w:rsidRDefault="002E7D2F" w:rsidP="00A50EEF">
      <w:pPr>
        <w:shd w:val="clear" w:color="auto" w:fill="FFFFFF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1</w:t>
      </w:r>
      <w:r w:rsidR="00A50EEF" w:rsidRPr="00A50EEF">
        <w:rPr>
          <w:rFonts w:ascii="Roboto" w:hAnsi="Roboto"/>
          <w:b/>
          <w:color w:val="333333"/>
          <w:sz w:val="24"/>
          <w:szCs w:val="24"/>
          <w:lang w:eastAsia="ru-RU"/>
        </w:rPr>
        <w:t>5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t>. В какой ситуации лицо, которое дало взятку освобождается от уголовной ответственности:</w:t>
      </w:r>
      <w:r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lastRenderedPageBreak/>
        <w:t>А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при возмещении причиненного вреда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Б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в случае деятельного раскаяния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A50EEF">
        <w:rPr>
          <w:rFonts w:ascii="Roboto" w:hAnsi="Roboto"/>
          <w:color w:val="333333"/>
          <w:sz w:val="24"/>
          <w:szCs w:val="24"/>
          <w:lang w:eastAsia="ru-RU"/>
        </w:rPr>
        <w:t>В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) если имело место вымогательство взятки со стороны должностного лица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</w:p>
    <w:p w:rsidR="00A50EEF" w:rsidRDefault="00A50EEF" w:rsidP="00A50EEF">
      <w:pPr>
        <w:shd w:val="clear" w:color="auto" w:fill="FFFFFF"/>
        <w:rPr>
          <w:rFonts w:ascii="Roboto" w:hAnsi="Roboto"/>
          <w:color w:val="333333"/>
          <w:sz w:val="24"/>
          <w:szCs w:val="24"/>
          <w:lang w:eastAsia="ru-RU"/>
        </w:rPr>
      </w:pPr>
      <w:r>
        <w:rPr>
          <w:rFonts w:ascii="Roboto" w:hAnsi="Roboto"/>
          <w:color w:val="333333"/>
          <w:sz w:val="24"/>
          <w:szCs w:val="24"/>
          <w:lang w:eastAsia="ru-RU"/>
        </w:rPr>
        <w:t xml:space="preserve">Г) </w:t>
      </w:r>
      <w:r w:rsidRPr="002E7D2F">
        <w:rPr>
          <w:rFonts w:ascii="Roboto" w:hAnsi="Roboto"/>
          <w:color w:val="333333"/>
          <w:sz w:val="24"/>
          <w:szCs w:val="24"/>
          <w:lang w:eastAsia="ru-RU"/>
        </w:rPr>
        <w:t>если лицо добровольно сообщило органу, имеющему право возбудить уголовное дело, о даче взятки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A50EEF" w:rsidRPr="002E7D2F" w:rsidRDefault="00A50EEF" w:rsidP="00A50EEF">
      <w:pPr>
        <w:shd w:val="clear" w:color="auto" w:fill="FFFFFF"/>
        <w:rPr>
          <w:rFonts w:ascii="Roboto" w:hAnsi="Roboto"/>
          <w:color w:val="333333"/>
          <w:sz w:val="24"/>
          <w:szCs w:val="24"/>
          <w:lang w:eastAsia="ru-RU"/>
        </w:rPr>
      </w:pPr>
    </w:p>
    <w:p w:rsidR="002E7D2F" w:rsidRPr="002E7D2F" w:rsidRDefault="00A50EEF" w:rsidP="00A50EEF">
      <w:pPr>
        <w:shd w:val="clear" w:color="auto" w:fill="FFFFFF"/>
        <w:spacing w:after="375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 w:rsidRPr="00A50EEF">
        <w:rPr>
          <w:rFonts w:ascii="Roboto" w:hAnsi="Roboto"/>
          <w:b/>
          <w:color w:val="333333"/>
          <w:sz w:val="24"/>
          <w:szCs w:val="24"/>
          <w:lang w:eastAsia="ru-RU"/>
        </w:rPr>
        <w:t>16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t>. Выявление коррупционных преступлений и уголовное преследование виновных лиц является основным способом профилактики коррупции, так ли это: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 w:rsidR="00280C8E">
        <w:rPr>
          <w:rFonts w:ascii="Roboto" w:hAnsi="Roboto"/>
          <w:color w:val="333333"/>
          <w:sz w:val="24"/>
          <w:szCs w:val="24"/>
          <w:lang w:eastAsia="ru-RU"/>
        </w:rPr>
        <w:t>А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да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280C8E">
        <w:rPr>
          <w:rFonts w:ascii="Roboto" w:hAnsi="Roboto"/>
          <w:color w:val="333333"/>
          <w:sz w:val="24"/>
          <w:szCs w:val="24"/>
          <w:lang w:eastAsia="ru-RU"/>
        </w:rPr>
        <w:t>Б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нет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280C8E">
        <w:rPr>
          <w:rFonts w:ascii="Roboto" w:hAnsi="Roboto"/>
          <w:color w:val="333333"/>
          <w:sz w:val="24"/>
          <w:szCs w:val="24"/>
          <w:lang w:eastAsia="ru-RU"/>
        </w:rPr>
        <w:t>В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отчасти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2E7D2F" w:rsidRPr="002E7D2F" w:rsidRDefault="00280C8E" w:rsidP="00280C8E">
      <w:pPr>
        <w:shd w:val="clear" w:color="auto" w:fill="FFFFFF"/>
        <w:spacing w:after="375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 w:rsidRPr="00280C8E">
        <w:rPr>
          <w:rFonts w:ascii="Roboto" w:hAnsi="Roboto"/>
          <w:b/>
          <w:color w:val="333333"/>
          <w:sz w:val="24"/>
          <w:szCs w:val="24"/>
          <w:lang w:eastAsia="ru-RU"/>
        </w:rPr>
        <w:t>17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t>. Коррупция существует как в государственном, так и частном секторе экономики, так ли это: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>
        <w:rPr>
          <w:rFonts w:ascii="Roboto" w:hAnsi="Roboto"/>
          <w:color w:val="333333"/>
          <w:sz w:val="24"/>
          <w:szCs w:val="24"/>
          <w:lang w:eastAsia="ru-RU"/>
        </w:rPr>
        <w:t>А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нет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>
        <w:rPr>
          <w:rFonts w:ascii="Roboto" w:hAnsi="Roboto"/>
          <w:color w:val="333333"/>
          <w:sz w:val="24"/>
          <w:szCs w:val="24"/>
          <w:lang w:eastAsia="ru-RU"/>
        </w:rPr>
        <w:t>Б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) да;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>
        <w:rPr>
          <w:rFonts w:ascii="Roboto" w:hAnsi="Roboto"/>
          <w:color w:val="333333"/>
          <w:sz w:val="24"/>
          <w:szCs w:val="24"/>
          <w:lang w:eastAsia="ru-RU"/>
        </w:rPr>
        <w:t>В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неизвестно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2E7D2F" w:rsidRPr="002E7D2F" w:rsidRDefault="00280C8E" w:rsidP="00280C8E">
      <w:pPr>
        <w:shd w:val="clear" w:color="auto" w:fill="FFFFFF"/>
        <w:spacing w:after="375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 w:rsidRPr="00280C8E">
        <w:rPr>
          <w:rFonts w:ascii="Roboto" w:hAnsi="Roboto"/>
          <w:b/>
          <w:color w:val="333333"/>
          <w:sz w:val="24"/>
          <w:szCs w:val="24"/>
          <w:lang w:eastAsia="ru-RU"/>
        </w:rPr>
        <w:t>18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t>. К взысканиям, которые предусмотрены за совершение коррупционных действий, независимо от их тяжести относятся: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>
        <w:rPr>
          <w:rFonts w:ascii="Roboto" w:hAnsi="Roboto"/>
          <w:color w:val="333333"/>
          <w:sz w:val="24"/>
          <w:szCs w:val="24"/>
          <w:lang w:eastAsia="ru-RU"/>
        </w:rPr>
        <w:t>А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 xml:space="preserve">) дисциплинарные взыскания в виде </w:t>
      </w:r>
      <w:r>
        <w:rPr>
          <w:rFonts w:ascii="Roboto" w:hAnsi="Roboto"/>
          <w:color w:val="333333"/>
          <w:sz w:val="24"/>
          <w:szCs w:val="24"/>
          <w:lang w:eastAsia="ru-RU"/>
        </w:rPr>
        <w:t xml:space="preserve">замечания, 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выговора либо же увольнения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>
        <w:rPr>
          <w:rFonts w:ascii="Roboto" w:hAnsi="Roboto"/>
          <w:color w:val="333333"/>
          <w:sz w:val="24"/>
          <w:szCs w:val="24"/>
          <w:lang w:eastAsia="ru-RU"/>
        </w:rPr>
        <w:t>Б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отмена выплаты премии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>
        <w:rPr>
          <w:rFonts w:ascii="Roboto" w:hAnsi="Roboto"/>
          <w:color w:val="333333"/>
          <w:sz w:val="24"/>
          <w:szCs w:val="24"/>
          <w:lang w:eastAsia="ru-RU"/>
        </w:rPr>
        <w:t>В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понижение в должности либо же снижении чина, классности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, категории.</w:t>
      </w:r>
    </w:p>
    <w:p w:rsidR="002E7D2F" w:rsidRPr="002E7D2F" w:rsidRDefault="00280C8E" w:rsidP="00280C8E">
      <w:pPr>
        <w:shd w:val="clear" w:color="auto" w:fill="FFFFFF"/>
        <w:spacing w:after="375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 w:rsidRPr="00280C8E">
        <w:rPr>
          <w:rFonts w:ascii="Roboto" w:hAnsi="Roboto"/>
          <w:b/>
          <w:color w:val="333333"/>
          <w:sz w:val="24"/>
          <w:szCs w:val="24"/>
          <w:lang w:eastAsia="ru-RU"/>
        </w:rPr>
        <w:t>19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t>. Антикоррупционный стандарт устанавливает: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>
        <w:rPr>
          <w:rFonts w:ascii="Roboto" w:hAnsi="Roboto"/>
          <w:color w:val="333333"/>
          <w:sz w:val="24"/>
          <w:szCs w:val="24"/>
          <w:lang w:eastAsia="ru-RU"/>
        </w:rPr>
        <w:t>А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 xml:space="preserve">) перечень возможных действий </w:t>
      </w:r>
      <w:r>
        <w:rPr>
          <w:rFonts w:ascii="Roboto" w:hAnsi="Roboto"/>
          <w:color w:val="333333"/>
          <w:sz w:val="24"/>
          <w:szCs w:val="24"/>
          <w:lang w:eastAsia="ru-RU"/>
        </w:rPr>
        <w:t>работника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 xml:space="preserve"> в рамках своей служебной деятельности, считающихся коррупционными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>
        <w:rPr>
          <w:rFonts w:ascii="Roboto" w:hAnsi="Roboto"/>
          <w:color w:val="333333"/>
          <w:sz w:val="24"/>
          <w:szCs w:val="24"/>
          <w:lang w:eastAsia="ru-RU"/>
        </w:rPr>
        <w:t>Б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 xml:space="preserve">) нравственные основы служебного поведения </w:t>
      </w:r>
      <w:r>
        <w:rPr>
          <w:rFonts w:ascii="Roboto" w:hAnsi="Roboto"/>
          <w:color w:val="333333"/>
          <w:sz w:val="24"/>
          <w:szCs w:val="24"/>
          <w:lang w:eastAsia="ru-RU"/>
        </w:rPr>
        <w:t>работников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>
        <w:rPr>
          <w:rFonts w:ascii="Roboto" w:hAnsi="Roboto"/>
          <w:color w:val="333333"/>
          <w:sz w:val="24"/>
          <w:szCs w:val="24"/>
          <w:lang w:eastAsia="ru-RU"/>
        </w:rPr>
        <w:t>В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единую систему запретов, ограничений и дозволений, обеспечивающих предупреждение коррупции в соответствующей области деятельности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.</w:t>
      </w:r>
    </w:p>
    <w:p w:rsidR="002E7D2F" w:rsidRPr="002E7D2F" w:rsidRDefault="00280C8E" w:rsidP="00280C8E">
      <w:pPr>
        <w:shd w:val="clear" w:color="auto" w:fill="FFFFFF"/>
        <w:spacing w:after="375"/>
        <w:ind w:firstLine="708"/>
        <w:rPr>
          <w:rFonts w:ascii="Roboto" w:hAnsi="Roboto"/>
          <w:color w:val="333333"/>
          <w:sz w:val="24"/>
          <w:szCs w:val="24"/>
          <w:lang w:eastAsia="ru-RU"/>
        </w:rPr>
      </w:pPr>
      <w:r>
        <w:rPr>
          <w:rFonts w:ascii="Roboto" w:hAnsi="Roboto"/>
          <w:b/>
          <w:color w:val="333333"/>
          <w:sz w:val="24"/>
          <w:szCs w:val="24"/>
          <w:lang w:eastAsia="ru-RU"/>
        </w:rPr>
        <w:t>20. Работник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t xml:space="preserve"> обязан уведомить представителя нанимателя</w:t>
      </w:r>
      <w:r>
        <w:rPr>
          <w:rFonts w:ascii="Roboto" w:hAnsi="Roboto"/>
          <w:b/>
          <w:color w:val="333333"/>
          <w:sz w:val="24"/>
          <w:szCs w:val="24"/>
          <w:lang w:eastAsia="ru-RU"/>
        </w:rPr>
        <w:t xml:space="preserve"> (работодателя)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t>:</w:t>
      </w:r>
      <w:r w:rsidR="002E7D2F" w:rsidRPr="002E7D2F">
        <w:rPr>
          <w:rFonts w:ascii="Roboto" w:hAnsi="Roboto"/>
          <w:b/>
          <w:color w:val="333333"/>
          <w:sz w:val="24"/>
          <w:szCs w:val="24"/>
          <w:lang w:eastAsia="ru-RU"/>
        </w:rPr>
        <w:br/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А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обо всех случаях совершенных коррупционных дей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ствий;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Б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>) о коррупционных действиях, сведения о которых были получены в ходе исполнения должностных обязанностей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;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br/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В</w:t>
      </w:r>
      <w:r w:rsidR="002E7D2F" w:rsidRPr="002E7D2F">
        <w:rPr>
          <w:rFonts w:ascii="Roboto" w:hAnsi="Roboto"/>
          <w:color w:val="333333"/>
          <w:sz w:val="24"/>
          <w:szCs w:val="24"/>
          <w:lang w:eastAsia="ru-RU"/>
        </w:rPr>
        <w:t xml:space="preserve">) только о склонении к коррупционным действиям лично </w:t>
      </w:r>
      <w:r w:rsidR="00F70E0A">
        <w:rPr>
          <w:rFonts w:ascii="Roboto" w:hAnsi="Roboto"/>
          <w:color w:val="333333"/>
          <w:sz w:val="24"/>
          <w:szCs w:val="24"/>
          <w:lang w:eastAsia="ru-RU"/>
        </w:rPr>
        <w:t>работника.</w:t>
      </w:r>
    </w:p>
    <w:p w:rsidR="00DE31DD" w:rsidRDefault="00DE31DD" w:rsidP="00DE31DD">
      <w:pPr>
        <w:shd w:val="clear" w:color="auto" w:fill="FFFFFF"/>
        <w:rPr>
          <w:rFonts w:ascii="Roboto" w:hAnsi="Roboto"/>
          <w:b/>
          <w:color w:val="333333"/>
          <w:sz w:val="24"/>
          <w:szCs w:val="24"/>
          <w:lang w:eastAsia="ru-RU"/>
        </w:rPr>
      </w:pPr>
    </w:p>
    <w:p w:rsidR="00DE31DD" w:rsidRDefault="00DE31DD" w:rsidP="00DE31DD">
      <w:pPr>
        <w:shd w:val="clear" w:color="auto" w:fill="FFFFFF"/>
        <w:rPr>
          <w:rFonts w:ascii="Roboto" w:hAnsi="Roboto"/>
          <w:b/>
          <w:color w:val="333333"/>
          <w:sz w:val="24"/>
          <w:szCs w:val="24"/>
          <w:lang w:eastAsia="ru-RU"/>
        </w:rPr>
      </w:pPr>
    </w:p>
    <w:p w:rsidR="00DE31DD" w:rsidRDefault="00DE31DD" w:rsidP="00DE31DD">
      <w:pPr>
        <w:shd w:val="clear" w:color="auto" w:fill="FFFFFF"/>
        <w:rPr>
          <w:rFonts w:ascii="Roboto" w:hAnsi="Roboto"/>
          <w:b/>
          <w:color w:val="333333"/>
          <w:sz w:val="24"/>
          <w:szCs w:val="24"/>
          <w:lang w:eastAsia="ru-RU"/>
        </w:rPr>
      </w:pPr>
    </w:p>
    <w:p w:rsidR="00DE31DD" w:rsidRDefault="00DE31DD" w:rsidP="00DE31DD">
      <w:pPr>
        <w:shd w:val="clear" w:color="auto" w:fill="FFFFFF"/>
        <w:rPr>
          <w:rFonts w:ascii="Roboto" w:hAnsi="Roboto"/>
          <w:b/>
          <w:color w:val="333333"/>
          <w:sz w:val="24"/>
          <w:szCs w:val="24"/>
          <w:lang w:eastAsia="ru-RU"/>
        </w:rPr>
      </w:pPr>
    </w:p>
    <w:p w:rsidR="00DE31DD" w:rsidRDefault="00DE31DD" w:rsidP="00DE31DD">
      <w:pPr>
        <w:shd w:val="clear" w:color="auto" w:fill="FFFFFF"/>
        <w:rPr>
          <w:rFonts w:ascii="Roboto" w:hAnsi="Roboto"/>
          <w:b/>
          <w:color w:val="333333"/>
          <w:sz w:val="24"/>
          <w:szCs w:val="24"/>
          <w:lang w:eastAsia="ru-RU"/>
        </w:rPr>
      </w:pPr>
    </w:p>
    <w:p w:rsidR="00DE31DD" w:rsidRDefault="00DE31DD" w:rsidP="00DE31DD">
      <w:pPr>
        <w:shd w:val="clear" w:color="auto" w:fill="FFFFFF"/>
        <w:rPr>
          <w:rFonts w:ascii="Roboto" w:hAnsi="Roboto"/>
          <w:b/>
          <w:color w:val="333333"/>
          <w:sz w:val="24"/>
          <w:szCs w:val="24"/>
          <w:lang w:eastAsia="ru-RU"/>
        </w:rPr>
      </w:pPr>
    </w:p>
    <w:p w:rsidR="00DE31DD" w:rsidRDefault="00DE31DD" w:rsidP="00DE31DD">
      <w:pPr>
        <w:shd w:val="clear" w:color="auto" w:fill="FFFFFF"/>
        <w:rPr>
          <w:rFonts w:ascii="Roboto" w:hAnsi="Roboto"/>
          <w:b/>
          <w:color w:val="333333"/>
          <w:sz w:val="24"/>
          <w:szCs w:val="24"/>
          <w:lang w:eastAsia="ru-RU"/>
        </w:rPr>
      </w:pPr>
    </w:p>
    <w:p w:rsidR="00FB69CC" w:rsidRDefault="00DE31DD" w:rsidP="00DE31DD">
      <w:pPr>
        <w:shd w:val="clear" w:color="auto" w:fill="FFFFFF"/>
        <w:rPr>
          <w:rFonts w:ascii="Roboto" w:hAnsi="Roboto"/>
          <w:color w:val="333333"/>
          <w:sz w:val="24"/>
          <w:szCs w:val="24"/>
          <w:lang w:eastAsia="ru-RU"/>
        </w:rPr>
      </w:pPr>
      <w:r w:rsidRPr="00DE31DD">
        <w:rPr>
          <w:rFonts w:ascii="Roboto" w:hAnsi="Roboto"/>
          <w:b/>
          <w:color w:val="333333"/>
          <w:sz w:val="24"/>
          <w:szCs w:val="24"/>
          <w:lang w:eastAsia="ru-RU"/>
        </w:rPr>
        <w:t>Ваши предложения по снижению уровня коррупции:</w:t>
      </w:r>
      <w:r>
        <w:rPr>
          <w:rFonts w:ascii="Roboto" w:hAnsi="Roboto"/>
          <w:color w:val="333333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DE31DD" w:rsidRDefault="00DE31DD" w:rsidP="00DE31DD">
      <w:pPr>
        <w:shd w:val="clear" w:color="auto" w:fill="FFFFFF"/>
        <w:rPr>
          <w:rFonts w:ascii="Roboto" w:hAnsi="Roboto"/>
          <w:color w:val="333333"/>
          <w:sz w:val="24"/>
          <w:szCs w:val="24"/>
          <w:lang w:eastAsia="ru-RU"/>
        </w:rPr>
      </w:pPr>
      <w:r>
        <w:rPr>
          <w:rFonts w:ascii="Roboto" w:hAnsi="Roboto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60DCD" w:rsidRDefault="00060DCD" w:rsidP="002E7D2F">
      <w:pPr>
        <w:shd w:val="clear" w:color="auto" w:fill="FFFFFF"/>
        <w:spacing w:after="375"/>
        <w:rPr>
          <w:rFonts w:ascii="Roboto" w:hAnsi="Roboto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06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D5"/>
    <w:rsid w:val="00060DCD"/>
    <w:rsid w:val="00280C8E"/>
    <w:rsid w:val="002E7D2F"/>
    <w:rsid w:val="00343715"/>
    <w:rsid w:val="0038622E"/>
    <w:rsid w:val="005839F7"/>
    <w:rsid w:val="00591F17"/>
    <w:rsid w:val="0098198A"/>
    <w:rsid w:val="00A50EEF"/>
    <w:rsid w:val="00B95C33"/>
    <w:rsid w:val="00CC4D5F"/>
    <w:rsid w:val="00CD2B65"/>
    <w:rsid w:val="00CF65D5"/>
    <w:rsid w:val="00DE31DD"/>
    <w:rsid w:val="00DE3E96"/>
    <w:rsid w:val="00EB0055"/>
    <w:rsid w:val="00F5739E"/>
    <w:rsid w:val="00F70E0A"/>
    <w:rsid w:val="00FB69CC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290E"/>
  <w15:docId w15:val="{5240C1C5-AAA2-4F0D-A8EB-33804A76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C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B0055"/>
    <w:rPr>
      <w:sz w:val="24"/>
      <w:szCs w:val="24"/>
    </w:rPr>
  </w:style>
  <w:style w:type="table" w:styleId="a8">
    <w:name w:val="Table Grid"/>
    <w:basedOn w:val="a1"/>
    <w:uiPriority w:val="59"/>
    <w:rsid w:val="00343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37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5</cp:revision>
  <cp:lastPrinted>2019-12-19T10:40:00Z</cp:lastPrinted>
  <dcterms:created xsi:type="dcterms:W3CDTF">2023-09-07T06:39:00Z</dcterms:created>
  <dcterms:modified xsi:type="dcterms:W3CDTF">2023-10-06T10:26:00Z</dcterms:modified>
</cp:coreProperties>
</file>